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7C" w:rsidRPr="004953E9" w:rsidRDefault="00592D7C" w:rsidP="00592D7C">
      <w:pPr>
        <w:jc w:val="center"/>
        <w:rPr>
          <w:rFonts w:ascii="Times New Roman" w:hAnsi="Times New Roman" w:cs="Times New Roman"/>
          <w:sz w:val="32"/>
          <w:szCs w:val="32"/>
        </w:rPr>
      </w:pPr>
      <w:r w:rsidRPr="004953E9">
        <w:rPr>
          <w:rFonts w:ascii="Times New Roman" w:hAnsi="Times New Roman" w:cs="Times New Roman"/>
          <w:sz w:val="32"/>
          <w:szCs w:val="32"/>
        </w:rPr>
        <w:t xml:space="preserve">Муниципальное </w:t>
      </w:r>
      <w:r>
        <w:rPr>
          <w:rFonts w:ascii="Times New Roman" w:hAnsi="Times New Roman" w:cs="Times New Roman"/>
          <w:sz w:val="32"/>
          <w:szCs w:val="32"/>
        </w:rPr>
        <w:t xml:space="preserve">автономное </w:t>
      </w:r>
      <w:r w:rsidRPr="004953E9">
        <w:rPr>
          <w:rFonts w:ascii="Times New Roman" w:hAnsi="Times New Roman" w:cs="Times New Roman"/>
          <w:sz w:val="32"/>
          <w:szCs w:val="32"/>
        </w:rPr>
        <w:t>образовательное учреждение</w:t>
      </w:r>
    </w:p>
    <w:p w:rsidR="00592D7C" w:rsidRPr="004953E9" w:rsidRDefault="00592D7C" w:rsidP="00592D7C">
      <w:pPr>
        <w:jc w:val="center"/>
        <w:rPr>
          <w:rFonts w:ascii="Times New Roman" w:hAnsi="Times New Roman" w:cs="Times New Roman"/>
          <w:sz w:val="32"/>
          <w:szCs w:val="32"/>
        </w:rPr>
      </w:pPr>
      <w:r w:rsidRPr="004953E9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4953E9">
        <w:rPr>
          <w:rFonts w:ascii="Times New Roman" w:hAnsi="Times New Roman" w:cs="Times New Roman"/>
          <w:sz w:val="32"/>
          <w:szCs w:val="32"/>
        </w:rPr>
        <w:t>Нижнетуринская</w:t>
      </w:r>
      <w:proofErr w:type="spellEnd"/>
      <w:r w:rsidRPr="004953E9">
        <w:rPr>
          <w:rFonts w:ascii="Times New Roman" w:hAnsi="Times New Roman" w:cs="Times New Roman"/>
          <w:sz w:val="32"/>
          <w:szCs w:val="32"/>
        </w:rPr>
        <w:t xml:space="preserve"> гимназия»</w:t>
      </w:r>
    </w:p>
    <w:p w:rsidR="00592D7C" w:rsidRPr="004953E9" w:rsidRDefault="00592D7C" w:rsidP="00592D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92D7C" w:rsidRPr="00B15583" w:rsidRDefault="00592D7C" w:rsidP="00592D7C">
      <w:pPr>
        <w:pStyle w:val="a7"/>
        <w:ind w:firstLine="993"/>
        <w:jc w:val="both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ПРИНЯТО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B15583">
        <w:rPr>
          <w:rFonts w:ascii="Times New Roman" w:hAnsi="Times New Roman" w:cs="Times New Roman"/>
        </w:rPr>
        <w:t>УТВЕРЖДАЮ:</w:t>
      </w:r>
    </w:p>
    <w:p w:rsidR="00592D7C" w:rsidRPr="00B15583" w:rsidRDefault="00592D7C" w:rsidP="00592D7C">
      <w:pPr>
        <w:pStyle w:val="a7"/>
        <w:ind w:firstLine="993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ПМК </w:t>
      </w:r>
      <w:proofErr w:type="gramStart"/>
      <w:r w:rsidRPr="00B15583">
        <w:rPr>
          <w:rFonts w:ascii="Times New Roman" w:hAnsi="Times New Roman" w:cs="Times New Roman"/>
        </w:rPr>
        <w:t>общественных  дисциплин</w:t>
      </w:r>
      <w:proofErr w:type="gramEnd"/>
      <w:r>
        <w:rPr>
          <w:rFonts w:ascii="Times New Roman" w:hAnsi="Times New Roman" w:cs="Times New Roman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д</w:t>
      </w:r>
      <w:r w:rsidRPr="00B15583">
        <w:rPr>
          <w:rFonts w:ascii="Times New Roman" w:hAnsi="Times New Roman" w:cs="Times New Roman"/>
        </w:rPr>
        <w:t>иректор</w:t>
      </w:r>
      <w:r>
        <w:rPr>
          <w:rFonts w:ascii="Times New Roman" w:hAnsi="Times New Roman" w:cs="Times New Roman"/>
        </w:rPr>
        <w:t>а</w:t>
      </w:r>
      <w:r w:rsidRPr="00B15583">
        <w:rPr>
          <w:rFonts w:ascii="Times New Roman" w:hAnsi="Times New Roman" w:cs="Times New Roman"/>
        </w:rPr>
        <w:t xml:space="preserve"> МАОУ «</w:t>
      </w:r>
      <w:proofErr w:type="spellStart"/>
      <w:r w:rsidRPr="00B15583">
        <w:rPr>
          <w:rFonts w:ascii="Times New Roman" w:hAnsi="Times New Roman" w:cs="Times New Roman"/>
        </w:rPr>
        <w:t>Нижнетуринская</w:t>
      </w:r>
      <w:proofErr w:type="spellEnd"/>
    </w:p>
    <w:p w:rsidR="00592D7C" w:rsidRPr="00B15583" w:rsidRDefault="00592D7C" w:rsidP="00592D7C">
      <w:pPr>
        <w:pStyle w:val="a7"/>
        <w:ind w:firstLine="993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Руководитель   ПМК </w:t>
      </w:r>
      <w:r>
        <w:rPr>
          <w:rFonts w:ascii="Times New Roman" w:hAnsi="Times New Roman" w:cs="Times New Roman"/>
        </w:rPr>
        <w:t xml:space="preserve">_________                                  </w:t>
      </w:r>
      <w:r w:rsidRPr="00B15583">
        <w:rPr>
          <w:rFonts w:ascii="Times New Roman" w:hAnsi="Times New Roman" w:cs="Times New Roman"/>
        </w:rPr>
        <w:t>гимназия» __________________</w:t>
      </w:r>
    </w:p>
    <w:p w:rsidR="00592D7C" w:rsidRPr="00B15583" w:rsidRDefault="00592D7C" w:rsidP="00592D7C">
      <w:pPr>
        <w:pStyle w:val="a7"/>
        <w:ind w:firstLine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Е.П. </w:t>
      </w:r>
      <w:proofErr w:type="spellStart"/>
      <w:r>
        <w:rPr>
          <w:rFonts w:ascii="Times New Roman" w:hAnsi="Times New Roman" w:cs="Times New Roman"/>
        </w:rPr>
        <w:t>Шлейнинг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Ю.А. Соколова</w:t>
      </w:r>
    </w:p>
    <w:p w:rsidR="00592D7C" w:rsidRPr="00B15583" w:rsidRDefault="00592D7C" w:rsidP="00592D7C">
      <w:pPr>
        <w:pStyle w:val="a7"/>
        <w:ind w:firstLine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1от                                                            Приказ № 165</w:t>
      </w:r>
      <w:r w:rsidRPr="00B15583">
        <w:rPr>
          <w:rFonts w:ascii="Times New Roman" w:hAnsi="Times New Roman" w:cs="Times New Roman"/>
        </w:rPr>
        <w:t xml:space="preserve"> от</w:t>
      </w:r>
    </w:p>
    <w:p w:rsidR="00592D7C" w:rsidRPr="00B15583" w:rsidRDefault="00592D7C" w:rsidP="00592D7C">
      <w:pPr>
        <w:pStyle w:val="a7"/>
        <w:ind w:firstLine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«31» </w:t>
      </w:r>
      <w:proofErr w:type="gramStart"/>
      <w:r>
        <w:rPr>
          <w:rFonts w:ascii="Times New Roman" w:hAnsi="Times New Roman" w:cs="Times New Roman"/>
        </w:rPr>
        <w:t>августа  2019</w:t>
      </w:r>
      <w:proofErr w:type="gramEnd"/>
      <w:r w:rsidRPr="00B15583">
        <w:rPr>
          <w:rFonts w:ascii="Times New Roman" w:hAnsi="Times New Roman" w:cs="Times New Roman"/>
        </w:rPr>
        <w:t xml:space="preserve"> г.                              </w:t>
      </w:r>
      <w:r>
        <w:rPr>
          <w:rFonts w:ascii="Times New Roman" w:hAnsi="Times New Roman" w:cs="Times New Roman"/>
        </w:rPr>
        <w:t xml:space="preserve">                       «30</w:t>
      </w:r>
      <w:r w:rsidRPr="00B15583">
        <w:rPr>
          <w:rFonts w:ascii="Times New Roman" w:hAnsi="Times New Roman" w:cs="Times New Roman"/>
        </w:rPr>
        <w:t xml:space="preserve">» </w:t>
      </w:r>
      <w:proofErr w:type="gramStart"/>
      <w:r w:rsidRPr="00B15583">
        <w:rPr>
          <w:rFonts w:ascii="Times New Roman" w:hAnsi="Times New Roman" w:cs="Times New Roman"/>
        </w:rPr>
        <w:t>августа</w:t>
      </w:r>
      <w:r>
        <w:rPr>
          <w:rFonts w:ascii="Times New Roman" w:hAnsi="Times New Roman" w:cs="Times New Roman"/>
        </w:rPr>
        <w:t xml:space="preserve">  2019</w:t>
      </w:r>
      <w:proofErr w:type="gramEnd"/>
      <w:r w:rsidRPr="00B15583">
        <w:rPr>
          <w:rFonts w:ascii="Times New Roman" w:hAnsi="Times New Roman" w:cs="Times New Roman"/>
        </w:rPr>
        <w:t xml:space="preserve"> г.</w:t>
      </w:r>
    </w:p>
    <w:p w:rsidR="00592D7C" w:rsidRPr="00B15583" w:rsidRDefault="00592D7C" w:rsidP="00592D7C">
      <w:pPr>
        <w:pStyle w:val="a7"/>
        <w:ind w:firstLine="993"/>
        <w:rPr>
          <w:rFonts w:ascii="Times New Roman" w:hAnsi="Times New Roman" w:cs="Times New Roman"/>
          <w:bCs/>
          <w:caps/>
        </w:rPr>
      </w:pPr>
    </w:p>
    <w:p w:rsidR="00592D7C" w:rsidRPr="004953E9" w:rsidRDefault="00592D7C" w:rsidP="00592D7C">
      <w:pPr>
        <w:keepNext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Cs/>
          <w:caps/>
          <w:sz w:val="32"/>
          <w:szCs w:val="32"/>
        </w:rPr>
      </w:pPr>
    </w:p>
    <w:p w:rsidR="00592D7C" w:rsidRPr="004953E9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592D7C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592D7C" w:rsidRPr="0042256F" w:rsidRDefault="00592D7C" w:rsidP="00592D7C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 w:rsidRPr="0042256F">
        <w:rPr>
          <w:rFonts w:ascii="Georgia" w:hAnsi="Georgia"/>
          <w:bCs/>
          <w:caps/>
          <w:sz w:val="36"/>
          <w:szCs w:val="36"/>
        </w:rPr>
        <w:t>РАБО</w:t>
      </w:r>
      <w:r>
        <w:rPr>
          <w:rFonts w:ascii="Georgia" w:hAnsi="Georgia"/>
          <w:bCs/>
          <w:caps/>
          <w:sz w:val="36"/>
          <w:szCs w:val="36"/>
        </w:rPr>
        <w:t>ЧАЯ программа</w:t>
      </w:r>
      <w:r>
        <w:rPr>
          <w:rFonts w:ascii="Georgia" w:hAnsi="Georgia"/>
          <w:bCs/>
          <w:caps/>
          <w:sz w:val="36"/>
          <w:szCs w:val="36"/>
        </w:rPr>
        <w:br/>
      </w:r>
      <w:r>
        <w:rPr>
          <w:rFonts w:ascii="Georgia" w:hAnsi="Georgia"/>
          <w:bCs/>
          <w:caps/>
          <w:sz w:val="36"/>
          <w:szCs w:val="36"/>
        </w:rPr>
        <w:t>средне</w:t>
      </w:r>
      <w:r>
        <w:rPr>
          <w:rFonts w:ascii="Georgia" w:hAnsi="Georgia"/>
          <w:bCs/>
          <w:caps/>
          <w:sz w:val="36"/>
          <w:szCs w:val="36"/>
        </w:rPr>
        <w:t>го</w:t>
      </w:r>
      <w:r w:rsidRPr="0042256F">
        <w:rPr>
          <w:rFonts w:ascii="Georgia" w:hAnsi="Georgia"/>
          <w:bCs/>
          <w:caps/>
          <w:sz w:val="36"/>
          <w:szCs w:val="36"/>
        </w:rPr>
        <w:t xml:space="preserve"> общего образования</w:t>
      </w:r>
      <w:r w:rsidRPr="0042256F">
        <w:rPr>
          <w:rFonts w:ascii="Georgia" w:hAnsi="Georgia"/>
          <w:bCs/>
          <w:caps/>
          <w:sz w:val="36"/>
          <w:szCs w:val="36"/>
        </w:rPr>
        <w:br/>
        <w:t xml:space="preserve">по </w:t>
      </w:r>
      <w:r>
        <w:rPr>
          <w:rFonts w:ascii="Georgia" w:hAnsi="Georgia"/>
          <w:bCs/>
          <w:caps/>
          <w:sz w:val="36"/>
          <w:szCs w:val="36"/>
        </w:rPr>
        <w:t>истории</w:t>
      </w:r>
      <w:r>
        <w:rPr>
          <w:rFonts w:ascii="Georgia" w:hAnsi="Georgia"/>
          <w:bCs/>
          <w:caps/>
          <w:sz w:val="36"/>
          <w:szCs w:val="36"/>
        </w:rPr>
        <w:t xml:space="preserve"> россии</w:t>
      </w:r>
    </w:p>
    <w:p w:rsidR="00592D7C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rFonts w:ascii="Georgia" w:hAnsi="Georgia"/>
          <w:bCs/>
          <w:caps/>
          <w:sz w:val="36"/>
          <w:szCs w:val="36"/>
        </w:rPr>
      </w:pPr>
    </w:p>
    <w:p w:rsidR="00592D7C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proofErr w:type="gramStart"/>
      <w:r>
        <w:rPr>
          <w:rFonts w:ascii="Bookman Old Style" w:hAnsi="Bookman Old Style"/>
          <w:b/>
          <w:bCs/>
          <w:caps/>
          <w:sz w:val="36"/>
          <w:szCs w:val="36"/>
        </w:rPr>
        <w:t xml:space="preserve">10  </w:t>
      </w:r>
      <w:r w:rsidRPr="0042256F">
        <w:rPr>
          <w:rFonts w:ascii="Bookman Old Style" w:hAnsi="Bookman Old Style"/>
          <w:b/>
          <w:bCs/>
          <w:caps/>
          <w:sz w:val="36"/>
          <w:szCs w:val="36"/>
        </w:rPr>
        <w:t>класс</w:t>
      </w:r>
      <w:proofErr w:type="gramEnd"/>
    </w:p>
    <w:p w:rsidR="00592D7C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592D7C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2D7C" w:rsidTr="00AF1A20">
        <w:tc>
          <w:tcPr>
            <w:tcW w:w="4672" w:type="dxa"/>
          </w:tcPr>
          <w:p w:rsidR="00592D7C" w:rsidRDefault="00592D7C" w:rsidP="00AF1A20">
            <w:pPr>
              <w:keepNext/>
              <w:autoSpaceDE w:val="0"/>
              <w:autoSpaceDN w:val="0"/>
              <w:adjustRightInd w:val="0"/>
              <w:spacing w:after="240"/>
              <w:jc w:val="center"/>
              <w:rPr>
                <w:rFonts w:ascii="Bookman Old Style" w:hAnsi="Bookman Old Style"/>
                <w:b/>
                <w:bCs/>
                <w:caps/>
                <w:sz w:val="36"/>
                <w:szCs w:val="36"/>
              </w:rPr>
            </w:pPr>
          </w:p>
        </w:tc>
        <w:tc>
          <w:tcPr>
            <w:tcW w:w="4673" w:type="dxa"/>
          </w:tcPr>
          <w:p w:rsidR="00592D7C" w:rsidRPr="004953E9" w:rsidRDefault="00592D7C" w:rsidP="00AF1A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Составители</w:t>
            </w:r>
            <w:r w:rsidRPr="004953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4953E9">
              <w:rPr>
                <w:rFonts w:ascii="Times New Roman" w:hAnsi="Times New Roman" w:cs="Times New Roman"/>
                <w:sz w:val="24"/>
                <w:szCs w:val="24"/>
              </w:rPr>
              <w:t xml:space="preserve"> Е.П. </w:t>
            </w:r>
            <w:proofErr w:type="spellStart"/>
            <w:r w:rsidRPr="004953E9">
              <w:rPr>
                <w:rFonts w:ascii="Times New Roman" w:hAnsi="Times New Roman" w:cs="Times New Roman"/>
                <w:sz w:val="24"/>
                <w:szCs w:val="24"/>
              </w:rPr>
              <w:t>Шлейнинг</w:t>
            </w:r>
            <w:proofErr w:type="spellEnd"/>
            <w:r w:rsidRPr="004953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92D7C" w:rsidRPr="004953E9" w:rsidRDefault="00592D7C" w:rsidP="00AF1A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953E9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  <w:p w:rsidR="00592D7C" w:rsidRDefault="00592D7C" w:rsidP="00AF1A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17DC1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  <w:p w:rsidR="00592D7C" w:rsidRPr="00983B3F" w:rsidRDefault="00592D7C" w:rsidP="00AF1A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 xml:space="preserve">Н.А. Баранова, </w:t>
            </w:r>
          </w:p>
          <w:p w:rsidR="00592D7C" w:rsidRPr="00983B3F" w:rsidRDefault="00592D7C" w:rsidP="00AF1A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>читель истории</w:t>
            </w:r>
          </w:p>
          <w:p w:rsidR="00592D7C" w:rsidRPr="00983B3F" w:rsidRDefault="00592D7C" w:rsidP="00AF1A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592D7C" w:rsidRDefault="00592D7C" w:rsidP="00AF1A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5">
              <w:rPr>
                <w:rFonts w:ascii="Times New Roman" w:hAnsi="Times New Roman" w:cs="Times New Roman"/>
                <w:sz w:val="24"/>
                <w:szCs w:val="24"/>
              </w:rPr>
              <w:t>Е.Н. Гордеева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92D7C" w:rsidRPr="00853AD6" w:rsidRDefault="00592D7C" w:rsidP="00AF1A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>читель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обществознания                                                                                         высшая</w:t>
            </w: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квалификационная категория</w:t>
            </w:r>
          </w:p>
        </w:tc>
      </w:tr>
    </w:tbl>
    <w:p w:rsidR="00592D7C" w:rsidRDefault="00592D7C" w:rsidP="00592D7C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592D7C" w:rsidRDefault="00592D7C" w:rsidP="00592D7C">
      <w:pPr>
        <w:rPr>
          <w:rFonts w:ascii="Times New Roman" w:hAnsi="Times New Roman" w:cs="Times New Roman"/>
          <w:sz w:val="28"/>
          <w:szCs w:val="28"/>
        </w:rPr>
      </w:pPr>
    </w:p>
    <w:p w:rsidR="00592D7C" w:rsidRPr="00983B3F" w:rsidRDefault="00592D7C" w:rsidP="00592D7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92D7C" w:rsidRPr="00AD6513" w:rsidRDefault="00592D7C" w:rsidP="00592D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Нижняя Тура, 2019</w:t>
      </w:r>
    </w:p>
    <w:p w:rsidR="00592D7C" w:rsidRDefault="00592D7C" w:rsidP="00592D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7B5" w:rsidRDefault="008C47B5" w:rsidP="008C47B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55D" w:rsidRPr="008C47B5" w:rsidRDefault="000F055D" w:rsidP="008C47B5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Рабочая программа составлен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C038A3">
        <w:rPr>
          <w:rFonts w:ascii="Times New Roman" w:hAnsi="Times New Roman"/>
          <w:sz w:val="24"/>
          <w:szCs w:val="24"/>
        </w:rPr>
        <w:t xml:space="preserve">на основе  Федерального государственного образовательного стандарта основного общего образования  второго поколения  и авторской </w:t>
      </w:r>
      <w:r w:rsidR="008C47B5">
        <w:rPr>
          <w:rFonts w:ascii="Times New Roman" w:hAnsi="Times New Roman"/>
          <w:sz w:val="24"/>
          <w:szCs w:val="24"/>
        </w:rPr>
        <w:t xml:space="preserve"> рабочей программы </w:t>
      </w:r>
      <w:r w:rsidRPr="00F01BDD">
        <w:rPr>
          <w:rFonts w:ascii="Times New Roman" w:hAnsi="Times New Roman" w:cs="Times New Roman"/>
          <w:bCs/>
          <w:sz w:val="24"/>
          <w:szCs w:val="24"/>
        </w:rPr>
        <w:t xml:space="preserve">«История России.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F01BDD">
        <w:rPr>
          <w:rFonts w:ascii="Times New Roman" w:hAnsi="Times New Roman" w:cs="Times New Roman"/>
          <w:bCs/>
          <w:sz w:val="24"/>
          <w:szCs w:val="24"/>
        </w:rPr>
        <w:t xml:space="preserve"> класс» в </w:t>
      </w:r>
      <w:r w:rsidR="00D544B5">
        <w:rPr>
          <w:rFonts w:ascii="Times New Roman" w:hAnsi="Times New Roman" w:cs="Times New Roman"/>
          <w:bCs/>
          <w:sz w:val="24"/>
          <w:szCs w:val="24"/>
        </w:rPr>
        <w:t>трех</w:t>
      </w:r>
      <w:r w:rsidRPr="00F01BDD">
        <w:rPr>
          <w:rFonts w:ascii="Times New Roman" w:hAnsi="Times New Roman" w:cs="Times New Roman"/>
          <w:bCs/>
          <w:sz w:val="24"/>
          <w:szCs w:val="24"/>
        </w:rPr>
        <w:t xml:space="preserve"> частях, авторы: Н. М. Арсентьев, А. А. Данилов, </w:t>
      </w:r>
      <w:proofErr w:type="spellStart"/>
      <w:r w:rsidRPr="00F01BDD">
        <w:rPr>
          <w:rFonts w:ascii="Times New Roman" w:hAnsi="Times New Roman" w:cs="Times New Roman"/>
          <w:bCs/>
          <w:sz w:val="24"/>
          <w:szCs w:val="24"/>
        </w:rPr>
        <w:t>И.В.Курукин</w:t>
      </w:r>
      <w:proofErr w:type="spellEnd"/>
      <w:r w:rsidRPr="00F01BD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01BDD">
        <w:rPr>
          <w:rFonts w:ascii="Times New Roman" w:hAnsi="Times New Roman" w:cs="Times New Roman"/>
          <w:bCs/>
          <w:sz w:val="24"/>
          <w:szCs w:val="24"/>
        </w:rPr>
        <w:t>А.Я.Токарева</w:t>
      </w:r>
      <w:proofErr w:type="spellEnd"/>
      <w:r w:rsidRPr="00F01BDD">
        <w:rPr>
          <w:rFonts w:ascii="Times New Roman" w:hAnsi="Times New Roman" w:cs="Times New Roman"/>
          <w:bCs/>
          <w:sz w:val="24"/>
          <w:szCs w:val="24"/>
        </w:rPr>
        <w:t xml:space="preserve"> под редакцией А. В. </w:t>
      </w:r>
      <w:proofErr w:type="spellStart"/>
      <w:r w:rsidRPr="00F01BDD">
        <w:rPr>
          <w:rFonts w:ascii="Times New Roman" w:hAnsi="Times New Roman" w:cs="Times New Roman"/>
          <w:bCs/>
          <w:sz w:val="24"/>
          <w:szCs w:val="24"/>
        </w:rPr>
        <w:t>Торкунова</w:t>
      </w:r>
      <w:proofErr w:type="spellEnd"/>
      <w:r w:rsidRPr="00F01BDD">
        <w:rPr>
          <w:rFonts w:ascii="Times New Roman" w:hAnsi="Times New Roman" w:cs="Times New Roman"/>
          <w:bCs/>
          <w:sz w:val="24"/>
          <w:szCs w:val="24"/>
        </w:rPr>
        <w:t>; М. «Просвещение», 2016 год;</w:t>
      </w:r>
    </w:p>
    <w:p w:rsidR="00AA76C4" w:rsidRPr="0084350A" w:rsidRDefault="00AA76C4" w:rsidP="008C47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 изучения содержания курса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осознание и готовность к практической реализации своей идентичности как гражданина своей страны, представителя этнической и религиозной группы, локальной и региональной общности;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осмысление социально-нравственного опыта предшествующих поколений, достижений и уроков исторического пути, пройденного страной, её народами;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понимание своего места в движении от прошлого к настоящему и будущему;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уважение демократических ценностей современного общества, прав и свобод человека; толерантность;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способность к определению своей позиции и ответственному поведению;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понимание культурного многообразия своей страны и мира, уважения к культуре своего и других народов;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готовность к международному диалогу, взаимодействию с представителями других народов, государств.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350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организовывать и регулировать свою деятельность с использованием понятийного и познавательного инструментария изучаемых областей знаний;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осуществлять самостоятельный поиск информационных источников, давать им оценку;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под руководством педагога;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использовать ранее изученный материал для решения познавательных задач;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определять понятия, устанавливать аналогии, классифицировать, выбирать основания и критерии для классификации и обобщения;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логически строить рассуждение, ясно и аргументированно излагать мысли;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владеть начальными исследовательскими умениями, решать поисковые и исследовательские задачи;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представлять рез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ультаты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использовать ИКТ-технологии для обработки, передачи, систематизации и презентации ин формации;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lastRenderedPageBreak/>
        <w:t xml:space="preserve">• выявлять позитивные и негативные факторы, влияющие на результаты и качество выполнения задания;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организовывать  учебное сотрудничество и совместную деятельность с учителем и сверстниками, работать индивидуально и в группе;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определять свою роль в учебной группе, вклад всех участников в общий результат;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оценивать собственные действия, учебные достижения.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отслеживать историческое событие, процесс в динамике; выделять периоды исторических событий, явлений, процессов и объяснять основания для их периодизации;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владеть системными знаниями об основных этапах, процессах, ключевых событиях истории России и человечества, о месте своей страны во всемирной истории;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применять понятийный аппарат исторического знания для систематизации исторических фактов, раскрытия общего и особенного в развитии исторических общностей;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применять различные методы исторического анализа;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самостоятельно определять причины и отслеживать последствия исторических событий, явлений;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осуществлять сопоставительный анализ различных источников исторической информации для реконструкции на этой основе исторических ситуаций и явлений;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осуществлять структурный и смысловой анализ текста исторического источника;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критически анализировать и оценивать информационную значимость вещественных изобразительных источников;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конкретизировать обобщающие характеристики, теоретические положения об историческом развитии на фактическом материале;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применять знания из других предметных областей для анализа исторического объекта;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определять и обосновывать своё отношение к различным версиям и оценкам событий и личностям прошлого; 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различать субъективные и объективизированные исторические оценки;</w:t>
      </w:r>
    </w:p>
    <w:p w:rsidR="00AA76C4" w:rsidRPr="0084350A" w:rsidRDefault="00AA76C4" w:rsidP="00362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 • конструктивно применять исторические и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историкокультурные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знания в социальной практике, общественной деятельности, межкультурном общении.</w:t>
      </w:r>
    </w:p>
    <w:p w:rsidR="004C28BF" w:rsidRPr="0084350A" w:rsidRDefault="004C28BF" w:rsidP="0084350A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Содержание учебного материала</w:t>
      </w:r>
    </w:p>
    <w:p w:rsidR="004C28BF" w:rsidRPr="0084350A" w:rsidRDefault="004C28BF" w:rsidP="008435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Тема I. Россия в годы «великих потрясений» 5ч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Распутинщина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десакрализация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lastRenderedPageBreak/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</w:t>
      </w:r>
      <w:proofErr w:type="gramStart"/>
      <w:r w:rsidRPr="0084350A">
        <w:rPr>
          <w:rFonts w:ascii="Times New Roman" w:hAnsi="Times New Roman" w:cs="Times New Roman"/>
          <w:sz w:val="24"/>
          <w:szCs w:val="24"/>
        </w:rPr>
        <w:t>».православная</w:t>
      </w:r>
      <w:proofErr w:type="gramEnd"/>
      <w:r w:rsidRPr="0084350A">
        <w:rPr>
          <w:rFonts w:ascii="Times New Roman" w:hAnsi="Times New Roman" w:cs="Times New Roman"/>
          <w:sz w:val="24"/>
          <w:szCs w:val="24"/>
        </w:rPr>
        <w:t xml:space="preserve">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Комуч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Главкизм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</w:t>
      </w:r>
      <w:r w:rsidRPr="0084350A">
        <w:rPr>
          <w:rFonts w:ascii="Times New Roman" w:hAnsi="Times New Roman" w:cs="Times New Roman"/>
          <w:sz w:val="24"/>
          <w:szCs w:val="24"/>
        </w:rPr>
        <w:lastRenderedPageBreak/>
        <w:t>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4C28BF" w:rsidRPr="0084350A" w:rsidRDefault="004C28BF" w:rsidP="008435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bCs/>
          <w:sz w:val="24"/>
          <w:szCs w:val="24"/>
        </w:rPr>
        <w:t>Тема II. Советский союз в 1920—1930-х гг. 9ч.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Тамбовщине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коренизации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ТОЗы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. Отходничество. Сдача земли в аренду.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Днепрострой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Турксиб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</w:t>
      </w:r>
      <w:r w:rsidRPr="0084350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4C28BF" w:rsidRPr="0084350A" w:rsidRDefault="004C28BF" w:rsidP="008C47B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Наркомпроса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AA76C4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</w:t>
      </w:r>
      <w:r w:rsidRPr="0084350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Буковины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>, Западной Украины и Западной Белоруссии. Катынская трагедия. «Зимняя война» с Финляндией.</w:t>
      </w:r>
    </w:p>
    <w:p w:rsidR="004C28BF" w:rsidRPr="0084350A" w:rsidRDefault="004C28BF" w:rsidP="008435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b/>
          <w:bCs/>
          <w:sz w:val="24"/>
          <w:szCs w:val="24"/>
        </w:rPr>
        <w:t>Тема III. Великая Отечественная война. 1941—1945 гг. 6ч.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Обоянью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</w:t>
      </w:r>
      <w:r w:rsidRPr="0084350A">
        <w:rPr>
          <w:rFonts w:ascii="Times New Roman" w:hAnsi="Times New Roman" w:cs="Times New Roman"/>
          <w:color w:val="000000"/>
          <w:sz w:val="24"/>
          <w:szCs w:val="24"/>
        </w:rPr>
        <w:lastRenderedPageBreak/>
        <w:t>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Страгородского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Одерская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4C28BF" w:rsidRPr="0084350A" w:rsidRDefault="004C28BF" w:rsidP="0084350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b/>
          <w:bCs/>
          <w:sz w:val="24"/>
          <w:szCs w:val="24"/>
        </w:rPr>
        <w:t>Тема IV. Апогей и кризис советской системы. 1945—1991 гг. 14ч.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 Лысенко и «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лысенковщина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</w:t>
      </w:r>
      <w:r w:rsidRPr="0084350A">
        <w:rPr>
          <w:rFonts w:ascii="Times New Roman" w:hAnsi="Times New Roman" w:cs="Times New Roman"/>
          <w:sz w:val="24"/>
          <w:szCs w:val="24"/>
        </w:rPr>
        <w:lastRenderedPageBreak/>
        <w:t xml:space="preserve">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Коминформбюро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. Организация Североатлантического договора (НАТО). Создание Организации Варшавского договора. Война в Корее.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И.В. Сталин в оценках современников и историков.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Частичнаядесталинизация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Приоткрытие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тамиздат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Хрущевки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4C28BF" w:rsidRPr="0084350A" w:rsidRDefault="004C28BF" w:rsidP="0084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Новочеркасские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события. Смещение Н.С. Хрущева и приход к власти Л.И. Брежнева. Оценка Хрущева и его реформ современниками и историками.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lastRenderedPageBreak/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Десталинизация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ресталинизация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>. Экономические реформы 1960-х гг. Новые ориентиры аграрной политики. «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Косыгинская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Несуны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». Потребительские тенденции в советском обществе. Дефицит и очереди.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десталинизации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</w:t>
      </w:r>
      <w:r w:rsidRPr="0084350A">
        <w:rPr>
          <w:rFonts w:ascii="Times New Roman" w:hAnsi="Times New Roman" w:cs="Times New Roman"/>
          <w:sz w:val="24"/>
          <w:szCs w:val="24"/>
        </w:rPr>
        <w:lastRenderedPageBreak/>
        <w:t xml:space="preserve">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84350A">
        <w:rPr>
          <w:rFonts w:ascii="Times New Roman" w:hAnsi="Times New Roman" w:cs="Times New Roman"/>
          <w:sz w:val="24"/>
          <w:szCs w:val="24"/>
        </w:rPr>
        <w:t>Радикализация</w:t>
      </w:r>
      <w:proofErr w:type="spellEnd"/>
      <w:r w:rsidRPr="0084350A">
        <w:rPr>
          <w:rFonts w:ascii="Times New Roman" w:hAnsi="Times New Roman" w:cs="Times New Roman"/>
          <w:sz w:val="24"/>
          <w:szCs w:val="24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М.С. Горбачев в оценках современников и историков.</w:t>
      </w:r>
    </w:p>
    <w:p w:rsidR="004C28BF" w:rsidRPr="0084350A" w:rsidRDefault="004C28BF" w:rsidP="008435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b/>
          <w:bCs/>
          <w:sz w:val="24"/>
          <w:szCs w:val="24"/>
        </w:rPr>
        <w:t>Тема V. Российская Федерация 6ч.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Ваучерная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 приватизация.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Долларизация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</w:t>
      </w:r>
      <w:r w:rsidRPr="0084350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деиндустриализации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Политтехнологии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Семибанкирщина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4C28BF" w:rsidRPr="0084350A" w:rsidRDefault="004C28BF" w:rsidP="0084350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>Б.Н. Ельцин в оценках современников и историков.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</w:t>
      </w:r>
      <w:r w:rsidRPr="0084350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паралимпийские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ЕврАзЭС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</w:r>
    </w:p>
    <w:p w:rsidR="004C28BF" w:rsidRPr="0084350A" w:rsidRDefault="004C28BF" w:rsidP="000F055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84350A">
        <w:rPr>
          <w:rFonts w:ascii="Times New Roman" w:hAnsi="Times New Roman" w:cs="Times New Roman"/>
          <w:color w:val="000000"/>
          <w:sz w:val="24"/>
          <w:szCs w:val="24"/>
        </w:rPr>
        <w:t>невостребованность</w:t>
      </w:r>
      <w:proofErr w:type="spellEnd"/>
      <w:r w:rsidRPr="0084350A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4C28BF" w:rsidRPr="0084350A" w:rsidRDefault="004C28BF" w:rsidP="0084350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A76C4" w:rsidRPr="0084350A" w:rsidRDefault="00AA76C4" w:rsidP="008435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061"/>
        <w:gridCol w:w="1052"/>
        <w:gridCol w:w="2200"/>
      </w:tblGrid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6061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2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Контрольные  работы (кол-во часов)</w:t>
            </w:r>
          </w:p>
        </w:tc>
      </w:tr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1" w:type="dxa"/>
          </w:tcPr>
          <w:p w:rsidR="00AA76C4" w:rsidRPr="0084350A" w:rsidRDefault="00AA76C4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Россия в годы «великих потрясений»</w:t>
            </w:r>
          </w:p>
        </w:tc>
        <w:tc>
          <w:tcPr>
            <w:tcW w:w="1052" w:type="dxa"/>
          </w:tcPr>
          <w:p w:rsidR="00AA76C4" w:rsidRPr="0084350A" w:rsidRDefault="008C47B5" w:rsidP="008435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1" w:type="dxa"/>
          </w:tcPr>
          <w:p w:rsidR="00AA76C4" w:rsidRPr="0084350A" w:rsidRDefault="00AA76C4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Советский союз в 1920—1930-х гг.</w:t>
            </w:r>
          </w:p>
        </w:tc>
        <w:tc>
          <w:tcPr>
            <w:tcW w:w="1052" w:type="dxa"/>
          </w:tcPr>
          <w:p w:rsidR="00AA76C4" w:rsidRPr="0084350A" w:rsidRDefault="008C47B5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C28BF"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61" w:type="dxa"/>
          </w:tcPr>
          <w:p w:rsidR="00AA76C4" w:rsidRPr="0084350A" w:rsidRDefault="00AA76C4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война. 1941—1945 гг.</w:t>
            </w:r>
          </w:p>
        </w:tc>
        <w:tc>
          <w:tcPr>
            <w:tcW w:w="1052" w:type="dxa"/>
          </w:tcPr>
          <w:p w:rsidR="00AA76C4" w:rsidRPr="0084350A" w:rsidRDefault="008C47B5" w:rsidP="008435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C28BF"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61" w:type="dxa"/>
          </w:tcPr>
          <w:p w:rsidR="00AA76C4" w:rsidRPr="0084350A" w:rsidRDefault="00AA76C4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Апогей и кризис советской системы. 1945—1991 гг.</w:t>
            </w:r>
          </w:p>
        </w:tc>
        <w:tc>
          <w:tcPr>
            <w:tcW w:w="1052" w:type="dxa"/>
          </w:tcPr>
          <w:p w:rsidR="00AA76C4" w:rsidRPr="0084350A" w:rsidRDefault="008C47B5" w:rsidP="008435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61" w:type="dxa"/>
          </w:tcPr>
          <w:p w:rsidR="00AA76C4" w:rsidRPr="0084350A" w:rsidRDefault="00AA76C4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052" w:type="dxa"/>
          </w:tcPr>
          <w:p w:rsidR="00AA76C4" w:rsidRPr="0084350A" w:rsidRDefault="008C47B5" w:rsidP="008435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6C4" w:rsidRPr="0084350A" w:rsidTr="009837CE">
        <w:trPr>
          <w:jc w:val="center"/>
        </w:trPr>
        <w:tc>
          <w:tcPr>
            <w:tcW w:w="54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52" w:type="dxa"/>
          </w:tcPr>
          <w:p w:rsidR="00AA76C4" w:rsidRPr="0084350A" w:rsidRDefault="008C47B5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200" w:type="dxa"/>
          </w:tcPr>
          <w:p w:rsidR="00AA76C4" w:rsidRPr="0084350A" w:rsidRDefault="00AA76C4" w:rsidP="0084350A">
            <w:pPr>
              <w:tabs>
                <w:tab w:val="left" w:pos="5415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AA76C4" w:rsidRPr="0084350A" w:rsidRDefault="00AA76C4" w:rsidP="0084350A">
      <w:pPr>
        <w:tabs>
          <w:tab w:val="left" w:pos="15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F055D" w:rsidRDefault="000F055D" w:rsidP="008435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847" w:rsidRDefault="00362847" w:rsidP="008435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847" w:rsidRDefault="00362847" w:rsidP="008435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6C4" w:rsidRPr="0084350A" w:rsidRDefault="00AA76C4" w:rsidP="00AA7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992"/>
        <w:gridCol w:w="2126"/>
        <w:gridCol w:w="992"/>
        <w:gridCol w:w="958"/>
      </w:tblGrid>
      <w:tr w:rsidR="00362847" w:rsidRPr="0084350A" w:rsidTr="009570D4">
        <w:trPr>
          <w:trHeight w:val="435"/>
        </w:trPr>
        <w:tc>
          <w:tcPr>
            <w:tcW w:w="817" w:type="dxa"/>
            <w:vMerge w:val="restart"/>
          </w:tcPr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686" w:type="dxa"/>
            <w:vMerge w:val="restart"/>
          </w:tcPr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362847" w:rsidRPr="0084350A" w:rsidRDefault="00362847" w:rsidP="006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  <w:proofErr w:type="gramEnd"/>
          </w:p>
        </w:tc>
        <w:tc>
          <w:tcPr>
            <w:tcW w:w="2126" w:type="dxa"/>
            <w:vMerge w:val="restart"/>
          </w:tcPr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362847" w:rsidRPr="0084350A" w:rsidRDefault="00362847" w:rsidP="0084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62847" w:rsidRPr="0084350A" w:rsidTr="009570D4">
        <w:trPr>
          <w:trHeight w:val="525"/>
        </w:trPr>
        <w:tc>
          <w:tcPr>
            <w:tcW w:w="817" w:type="dxa"/>
            <w:vMerge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2847" w:rsidRPr="0084350A" w:rsidRDefault="00362847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A76C4" w:rsidRPr="0084350A" w:rsidTr="009837CE">
        <w:trPr>
          <w:trHeight w:val="525"/>
        </w:trPr>
        <w:tc>
          <w:tcPr>
            <w:tcW w:w="4503" w:type="dxa"/>
            <w:gridSpan w:val="2"/>
            <w:tcBorders>
              <w:top w:val="single" w:sz="4" w:space="0" w:color="auto"/>
            </w:tcBorders>
          </w:tcPr>
          <w:p w:rsidR="00AA76C4" w:rsidRPr="0084350A" w:rsidRDefault="007353E6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Тема I. Россия в годы «великих потрясений»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A76C4" w:rsidRPr="0084350A" w:rsidRDefault="008557BD" w:rsidP="006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C47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накануне Первой мировой войны. </w:t>
            </w:r>
          </w:p>
        </w:tc>
        <w:tc>
          <w:tcPr>
            <w:tcW w:w="992" w:type="dxa"/>
          </w:tcPr>
          <w:p w:rsidR="00362847" w:rsidRPr="0084350A" w:rsidRDefault="00362847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47B5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Российская империя в Первой мировой войне.</w:t>
            </w:r>
          </w:p>
        </w:tc>
        <w:tc>
          <w:tcPr>
            <w:tcW w:w="992" w:type="dxa"/>
          </w:tcPr>
          <w:p w:rsidR="00362847" w:rsidRPr="0084350A" w:rsidRDefault="008C47B5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Великая российская революция: февраль 1917 </w:t>
            </w:r>
            <w:proofErr w:type="gramStart"/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г..</w:t>
            </w:r>
            <w:proofErr w:type="gramEnd"/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революция: октябрь 1917 г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Первые революционные преобразования большевиков.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советской власти. Военный коммунизм.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686" w:type="dxa"/>
          </w:tcPr>
          <w:p w:rsidR="00362847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Гражданская война.</w:t>
            </w:r>
          </w:p>
          <w:p w:rsidR="009570D4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Революция и гражданская война на национальных окраинах.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 70-78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Идеология и культура периода Гражданской войны.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по теме «Россия в годы «великих потрясений»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C4" w:rsidRPr="0084350A" w:rsidTr="009837CE">
        <w:tc>
          <w:tcPr>
            <w:tcW w:w="4503" w:type="dxa"/>
            <w:gridSpan w:val="2"/>
          </w:tcPr>
          <w:p w:rsidR="00AA76C4" w:rsidRPr="0084350A" w:rsidRDefault="007353E6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II. Советский союз в 1920—1930-х гг.</w:t>
            </w:r>
          </w:p>
        </w:tc>
        <w:tc>
          <w:tcPr>
            <w:tcW w:w="992" w:type="dxa"/>
          </w:tcPr>
          <w:p w:rsidR="00AA76C4" w:rsidRPr="0084350A" w:rsidRDefault="009570D4" w:rsidP="006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и политический кризис начала 1920-х гг. Переход к нэпу.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362847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Экономика нэпа.</w:t>
            </w:r>
          </w:p>
          <w:p w:rsidR="009570D4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rPr>
          <w:trHeight w:val="705"/>
        </w:trPr>
        <w:tc>
          <w:tcPr>
            <w:tcW w:w="817" w:type="dxa"/>
            <w:tcBorders>
              <w:bottom w:val="single" w:sz="4" w:space="0" w:color="auto"/>
            </w:tcBorders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Образование СССР. Национальная политика в 1920-е гг.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1920-е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Международное положение и внешняя политика СССР в 1920-е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советского общества в 1920-е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«Великий перелом». Индустриализация.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Коллективизация сельского хозяйства.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СССР в 1930-е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П.17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362847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Советская национальная политика в 1930-е гг.</w:t>
            </w:r>
          </w:p>
          <w:p w:rsidR="009570D4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Стр.148-155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советского общества в 1930-е гг.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П.18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СССР и мировое сообщество в 1929—1939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686" w:type="dxa"/>
          </w:tcPr>
          <w:p w:rsidR="00362847" w:rsidRPr="0084350A" w:rsidRDefault="00362847" w:rsidP="00D1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задания по теме «Советский Союз в 1920-1930 </w:t>
            </w:r>
            <w:proofErr w:type="spellStart"/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C4" w:rsidRPr="0084350A" w:rsidTr="009837CE">
        <w:tc>
          <w:tcPr>
            <w:tcW w:w="4503" w:type="dxa"/>
            <w:gridSpan w:val="2"/>
          </w:tcPr>
          <w:p w:rsidR="00AA76C4" w:rsidRPr="0084350A" w:rsidRDefault="00E96726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III. Великая Отечественная война. 1941—1945 гг.</w:t>
            </w:r>
          </w:p>
        </w:tc>
        <w:tc>
          <w:tcPr>
            <w:tcW w:w="992" w:type="dxa"/>
          </w:tcPr>
          <w:p w:rsidR="00AA76C4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СССР накануне Великой Отечественной войны.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П.20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войны. Первый период войны (22 июня 1941 — ноябрь 1942 г.).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Поражения и победы 1942 г. Предпосылки коренного перелома.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Человек и война: единство фронта и тыла.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Второй период Великой Отечественной войны. Коренной перелом (ноябрь 1942—1943 г.).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Третий период войны. Победа СССР в Великой Отечественной войне. Окончание Второй мировой войны.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C51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686" w:type="dxa"/>
          </w:tcPr>
          <w:p w:rsidR="00362847" w:rsidRPr="0084350A" w:rsidRDefault="00362847" w:rsidP="00C51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C51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 67-73</w:t>
            </w:r>
          </w:p>
        </w:tc>
        <w:tc>
          <w:tcPr>
            <w:tcW w:w="992" w:type="dxa"/>
          </w:tcPr>
          <w:p w:rsidR="00362847" w:rsidRPr="0084350A" w:rsidRDefault="00362847" w:rsidP="00C51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C51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по теме «Великая Отечественная война»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C4" w:rsidRPr="0084350A" w:rsidTr="009837CE">
        <w:tc>
          <w:tcPr>
            <w:tcW w:w="4503" w:type="dxa"/>
            <w:gridSpan w:val="2"/>
          </w:tcPr>
          <w:p w:rsidR="00AA76C4" w:rsidRPr="0084350A" w:rsidRDefault="00E96726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IV. Апогей и кризис советской системы. 1945—1991 гг.</w:t>
            </w:r>
          </w:p>
        </w:tc>
        <w:tc>
          <w:tcPr>
            <w:tcW w:w="992" w:type="dxa"/>
          </w:tcPr>
          <w:p w:rsidR="00AA76C4" w:rsidRPr="009570D4" w:rsidRDefault="009570D4" w:rsidP="006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D4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A76C4" w:rsidRPr="0084350A" w:rsidRDefault="00AA76C4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СССР в послевоенном мире.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П.26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Восстановление и развитие экономики.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П.27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политической системе в послевоенные годы.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П.28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Идеология, наука и культура в послевоенные годы.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П.29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вопрос и национальная политика в послевоенном СССР.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Стр.98-103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в условиях начала «холодной войны».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П.30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:rsidR="00362847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Послевоенная повседневность. </w:t>
            </w:r>
          </w:p>
          <w:p w:rsidR="009570D4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Стр.108-114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</w:tcPr>
          <w:p w:rsidR="00362847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Смена политического курса.</w:t>
            </w:r>
          </w:p>
          <w:p w:rsidR="009570D4" w:rsidRPr="0084350A" w:rsidRDefault="009570D4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П.31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социальное развитие в середине 1950-х — середине 1960-х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П.32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 середине 1950-х — середине 1960-х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П.33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Политика мирного сосуществования в 1950-х — первой половине 1960-х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1960-х — середине 1980-х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страны в 1960-х — середине 1980-х гг.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национальные движения в 1960-х — середине 1980-х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Стр.156-162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во второй половине 1960-х — первой половине 1980-х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Политика разрядки международной напряжённости.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СССР и мир в начале 1980-х гг. Предпосылки реформ.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СССР в 1985—1991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 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rPr>
          <w:trHeight w:val="705"/>
        </w:trPr>
        <w:tc>
          <w:tcPr>
            <w:tcW w:w="817" w:type="dxa"/>
            <w:tcBorders>
              <w:bottom w:val="single" w:sz="4" w:space="0" w:color="auto"/>
            </w:tcBorders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духовной сфере жизни в годы перестройки.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rPr>
          <w:trHeight w:val="705"/>
        </w:trPr>
        <w:tc>
          <w:tcPr>
            <w:tcW w:w="817" w:type="dxa"/>
            <w:tcBorders>
              <w:bottom w:val="single" w:sz="4" w:space="0" w:color="auto"/>
            </w:tcBorders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Реформа политической системы.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перемены во внешней политике.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подъём национальных движений. Распад СССР.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по теме «Апогей и кризис советской системы. 1945-1991гг»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7CE" w:rsidRPr="0084350A" w:rsidTr="009837CE">
        <w:tc>
          <w:tcPr>
            <w:tcW w:w="4503" w:type="dxa"/>
            <w:gridSpan w:val="2"/>
          </w:tcPr>
          <w:p w:rsidR="009837CE" w:rsidRDefault="009837CE" w:rsidP="00983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V. Российская Федерация</w:t>
            </w:r>
          </w:p>
          <w:p w:rsidR="009570D4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CE" w:rsidRPr="009570D4" w:rsidRDefault="009570D4" w:rsidP="006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D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9837CE" w:rsidRPr="0084350A" w:rsidRDefault="009837CE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CE" w:rsidRPr="0084350A" w:rsidRDefault="009837CE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837CE" w:rsidRPr="0084350A" w:rsidRDefault="009837CE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экономика на пути к рынку.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Российской Федерации в 1990-е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П.46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Межнациональные отношения и национальная политика в 1990-е гг.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Стр.55-60</w:t>
            </w:r>
          </w:p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Духовная жизнь страны в 1990-е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П.47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Геополитическое положение и внешняя политика в 1990-е гг.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П.48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России в начале XXI в.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П.49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Экономика России в начале XXI в.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П.50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и духовная жизнь. </w:t>
            </w:r>
          </w:p>
        </w:tc>
        <w:tc>
          <w:tcPr>
            <w:tcW w:w="992" w:type="dxa"/>
          </w:tcPr>
          <w:p w:rsidR="00362847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570D4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П.51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начале XXI в.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П.52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Россия в 2008— 2014 гг.</w:t>
            </w:r>
          </w:p>
        </w:tc>
        <w:tc>
          <w:tcPr>
            <w:tcW w:w="992" w:type="dxa"/>
          </w:tcPr>
          <w:p w:rsidR="00362847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70D4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П.53</w:t>
            </w: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3686" w:type="dxa"/>
          </w:tcPr>
          <w:p w:rsidR="00362847" w:rsidRPr="0084350A" w:rsidRDefault="00362847" w:rsidP="00843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по теме «Российская Федерация»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843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или контрольно-оценочный урок по теме I-</w:t>
            </w:r>
            <w:r w:rsidRPr="0084350A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84350A" w:rsidTr="009570D4">
        <w:tc>
          <w:tcPr>
            <w:tcW w:w="817" w:type="dxa"/>
          </w:tcPr>
          <w:p w:rsidR="00362847" w:rsidRPr="0084350A" w:rsidRDefault="009570D4" w:rsidP="00843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3686" w:type="dxa"/>
          </w:tcPr>
          <w:p w:rsidR="00362847" w:rsidRPr="0084350A" w:rsidRDefault="00362847" w:rsidP="0098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50A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92" w:type="dxa"/>
          </w:tcPr>
          <w:p w:rsidR="00362847" w:rsidRPr="0084350A" w:rsidRDefault="009570D4" w:rsidP="0060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84350A" w:rsidRDefault="00362847" w:rsidP="0085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47" w:rsidRPr="000F055D" w:rsidTr="009570D4">
        <w:tc>
          <w:tcPr>
            <w:tcW w:w="817" w:type="dxa"/>
          </w:tcPr>
          <w:p w:rsidR="00362847" w:rsidRPr="000F055D" w:rsidRDefault="00362847" w:rsidP="00843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62847" w:rsidRPr="000F055D" w:rsidRDefault="00362847" w:rsidP="00983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55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362847" w:rsidRPr="000F055D" w:rsidRDefault="009570D4" w:rsidP="006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126" w:type="dxa"/>
          </w:tcPr>
          <w:p w:rsidR="00362847" w:rsidRPr="000F055D" w:rsidRDefault="00362847" w:rsidP="00855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62847" w:rsidRPr="000F055D" w:rsidRDefault="00362847" w:rsidP="00855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62847" w:rsidRPr="000F055D" w:rsidRDefault="00362847" w:rsidP="00855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18DD" w:rsidRPr="0084350A" w:rsidRDefault="00C018DD" w:rsidP="00AA76C4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</w:p>
    <w:sectPr w:rsidR="00C018DD" w:rsidRPr="0084350A" w:rsidSect="00362847">
      <w:pgSz w:w="11906" w:h="16838"/>
      <w:pgMar w:top="42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10D64"/>
    <w:multiLevelType w:val="hybridMultilevel"/>
    <w:tmpl w:val="E74E2A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6C4"/>
    <w:rsid w:val="000F055D"/>
    <w:rsid w:val="001613EF"/>
    <w:rsid w:val="001A4E7E"/>
    <w:rsid w:val="00362847"/>
    <w:rsid w:val="004C28BF"/>
    <w:rsid w:val="004E68DE"/>
    <w:rsid w:val="0058525C"/>
    <w:rsid w:val="00592D7C"/>
    <w:rsid w:val="00603A09"/>
    <w:rsid w:val="006F34F8"/>
    <w:rsid w:val="006F3A33"/>
    <w:rsid w:val="007353E6"/>
    <w:rsid w:val="00740141"/>
    <w:rsid w:val="0084350A"/>
    <w:rsid w:val="008557BD"/>
    <w:rsid w:val="00896A0D"/>
    <w:rsid w:val="008C47B5"/>
    <w:rsid w:val="009570D4"/>
    <w:rsid w:val="009837CE"/>
    <w:rsid w:val="00AA76C4"/>
    <w:rsid w:val="00B179DC"/>
    <w:rsid w:val="00B473F2"/>
    <w:rsid w:val="00B642A6"/>
    <w:rsid w:val="00C018DD"/>
    <w:rsid w:val="00C47ED6"/>
    <w:rsid w:val="00C518E6"/>
    <w:rsid w:val="00D13438"/>
    <w:rsid w:val="00D544B5"/>
    <w:rsid w:val="00DD1FE7"/>
    <w:rsid w:val="00E1481F"/>
    <w:rsid w:val="00E30931"/>
    <w:rsid w:val="00E9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414CC-8620-4CC1-A1BB-0ACBD1926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6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basedOn w:val="a"/>
    <w:uiPriority w:val="99"/>
    <w:rsid w:val="004C28BF"/>
    <w:pPr>
      <w:widowControl w:val="0"/>
    </w:pPr>
    <w:rPr>
      <w:rFonts w:ascii="Calibri" w:eastAsia="Calibri" w:hAnsi="Calibri" w:cs="Arial"/>
      <w:noProof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D1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1FE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qFormat/>
    <w:rsid w:val="000F05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592D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33A39-F2A5-47CC-915A-F7DD9E25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17</Pages>
  <Words>7748</Words>
  <Characters>44166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 zaeva</dc:creator>
  <cp:lastModifiedBy>Борис Рома</cp:lastModifiedBy>
  <cp:revision>11</cp:revision>
  <cp:lastPrinted>2018-09-20T17:27:00Z</cp:lastPrinted>
  <dcterms:created xsi:type="dcterms:W3CDTF">2018-01-16T21:18:00Z</dcterms:created>
  <dcterms:modified xsi:type="dcterms:W3CDTF">2019-09-23T12:43:00Z</dcterms:modified>
</cp:coreProperties>
</file>